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5CE" w:rsidRPr="00003A2D" w:rsidRDefault="008F168C" w:rsidP="00CA4CC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</w:rPr>
      </w:pPr>
      <w:r w:rsidRPr="00003A2D">
        <w:rPr>
          <w:rFonts w:ascii="Times New Roman" w:hAnsi="Times New Roman" w:cs="Times New Roman"/>
          <w:b/>
          <w:sz w:val="28"/>
        </w:rPr>
        <w:t>Информационная справка о работе МБУК «Культурно – досуговый центр» за 9 месяцев 2025 года</w:t>
      </w:r>
    </w:p>
    <w:p w:rsidR="00003A2D" w:rsidRDefault="00003A2D" w:rsidP="00CA4CCE">
      <w:pPr>
        <w:widowControl w:val="0"/>
        <w:tabs>
          <w:tab w:val="num" w:pos="993"/>
        </w:tabs>
        <w:autoSpaceDE w:val="0"/>
        <w:autoSpaceDN w:val="0"/>
        <w:adjustRightInd w:val="0"/>
        <w:spacing w:after="0"/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МБУК «Культурно – досуговый центр» в течение 9 месяцев 2025 </w:t>
      </w:r>
      <w:r w:rsidRPr="00003A2D">
        <w:rPr>
          <w:rFonts w:ascii="Times New Roman" w:hAnsi="Times New Roman" w:cs="Times New Roman"/>
          <w:sz w:val="28"/>
        </w:rPr>
        <w:t>года</w:t>
      </w:r>
      <w:r w:rsidRPr="00003A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03A2D">
        <w:rPr>
          <w:rFonts w:ascii="Times New Roman" w:hAnsi="Times New Roman" w:cs="Times New Roman"/>
          <w:sz w:val="28"/>
          <w:szCs w:val="28"/>
        </w:rPr>
        <w:t>осуществлял свою деятельность в соответствии с предметом и целями деятельности, определенными в соответствии с федеральными законами, иными нормативными правовыми актами, муниципальными правовыми актами и Уставом</w:t>
      </w:r>
      <w:r>
        <w:rPr>
          <w:rFonts w:ascii="Times New Roman" w:hAnsi="Times New Roman" w:cs="Times New Roman"/>
          <w:sz w:val="28"/>
          <w:szCs w:val="28"/>
        </w:rPr>
        <w:t xml:space="preserve"> учрежде</w:t>
      </w:r>
      <w:r w:rsidR="004A09D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003A2D">
        <w:rPr>
          <w:rFonts w:ascii="Times New Roman" w:hAnsi="Times New Roman" w:cs="Times New Roman"/>
          <w:sz w:val="28"/>
          <w:szCs w:val="28"/>
        </w:rPr>
        <w:t>.</w:t>
      </w:r>
    </w:p>
    <w:p w:rsidR="00003A2D" w:rsidRPr="00003A2D" w:rsidRDefault="00003A2D" w:rsidP="00CA4CCE">
      <w:pPr>
        <w:widowControl w:val="0"/>
        <w:tabs>
          <w:tab w:val="num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3A2D">
        <w:rPr>
          <w:rFonts w:ascii="Times New Roman" w:hAnsi="Times New Roman" w:cs="Times New Roman"/>
          <w:sz w:val="28"/>
        </w:rPr>
        <w:t xml:space="preserve"> </w:t>
      </w:r>
      <w:r w:rsidRPr="00003A2D">
        <w:rPr>
          <w:rFonts w:ascii="Times New Roman" w:hAnsi="Times New Roman" w:cs="Times New Roman"/>
          <w:color w:val="000000"/>
          <w:spacing w:val="-1"/>
          <w:sz w:val="28"/>
          <w:szCs w:val="28"/>
        </w:rPr>
        <w:t>Для достижения установленных Уставом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учреждения</w:t>
      </w:r>
      <w:r w:rsidRPr="00003A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целей МБУК «Культурно-</w:t>
      </w:r>
      <w:r w:rsidRPr="00003A2D">
        <w:rPr>
          <w:rFonts w:ascii="Times New Roman" w:hAnsi="Times New Roman" w:cs="Times New Roman"/>
          <w:color w:val="000000"/>
          <w:sz w:val="28"/>
          <w:szCs w:val="28"/>
        </w:rPr>
        <w:t>досуговый центр» осуществля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003A2D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виды деятельности:</w:t>
      </w:r>
    </w:p>
    <w:p w:rsidR="00003A2D" w:rsidRPr="00003A2D" w:rsidRDefault="00003A2D" w:rsidP="00CA4CCE">
      <w:pPr>
        <w:widowControl w:val="0"/>
        <w:tabs>
          <w:tab w:val="num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03A2D">
        <w:rPr>
          <w:rFonts w:ascii="Times New Roman" w:hAnsi="Times New Roman" w:cs="Times New Roman"/>
          <w:color w:val="000000"/>
          <w:spacing w:val="1"/>
          <w:sz w:val="28"/>
          <w:szCs w:val="28"/>
        </w:rPr>
        <w:t>организ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овывалась</w:t>
      </w:r>
      <w:r w:rsidRPr="00003A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  <w:r w:rsidRPr="00003A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любительских творческих коллективов, кружков, </w:t>
      </w:r>
      <w:r w:rsidRPr="00003A2D">
        <w:rPr>
          <w:rFonts w:ascii="Times New Roman" w:hAnsi="Times New Roman" w:cs="Times New Roman"/>
          <w:color w:val="000000"/>
          <w:sz w:val="28"/>
          <w:szCs w:val="28"/>
        </w:rPr>
        <w:t>студий, любительских объединений, клубов по интересам различной направленности и других клубных формирований;</w:t>
      </w:r>
    </w:p>
    <w:p w:rsidR="00003A2D" w:rsidRPr="00003A2D" w:rsidRDefault="00003A2D" w:rsidP="00CA4CCE">
      <w:pPr>
        <w:widowControl w:val="0"/>
        <w:tabs>
          <w:tab w:val="num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- </w:t>
      </w:r>
      <w:r w:rsidRPr="00003A2D">
        <w:rPr>
          <w:rFonts w:ascii="Times New Roman" w:hAnsi="Times New Roman" w:cs="Times New Roman"/>
          <w:color w:val="000000"/>
          <w:spacing w:val="3"/>
          <w:sz w:val="28"/>
          <w:szCs w:val="28"/>
        </w:rPr>
        <w:t>пров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одились</w:t>
      </w:r>
      <w:r w:rsidRPr="00003A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различны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е</w:t>
      </w:r>
      <w:r w:rsidRPr="00003A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по форме и тематике культурно-массовы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е</w:t>
      </w:r>
      <w:r w:rsidRPr="00003A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я</w:t>
      </w:r>
      <w:r w:rsidRPr="00003A2D">
        <w:rPr>
          <w:rFonts w:ascii="Times New Roman" w:hAnsi="Times New Roman" w:cs="Times New Roman"/>
          <w:color w:val="000000"/>
          <w:spacing w:val="3"/>
          <w:sz w:val="28"/>
          <w:szCs w:val="28"/>
        </w:rPr>
        <w:t>: праздник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и</w:t>
      </w:r>
      <w:r w:rsidRPr="00003A2D">
        <w:rPr>
          <w:rFonts w:ascii="Times New Roman" w:hAnsi="Times New Roman" w:cs="Times New Roman"/>
          <w:color w:val="000000"/>
          <w:spacing w:val="3"/>
          <w:sz w:val="28"/>
          <w:szCs w:val="28"/>
        </w:rPr>
        <w:t>, представлен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ия</w:t>
      </w:r>
      <w:r w:rsidRPr="00003A2D">
        <w:rPr>
          <w:rFonts w:ascii="Times New Roman" w:hAnsi="Times New Roman" w:cs="Times New Roman"/>
          <w:color w:val="000000"/>
          <w:spacing w:val="3"/>
          <w:sz w:val="28"/>
          <w:szCs w:val="28"/>
        </w:rPr>
        <w:t>, смотр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ы</w:t>
      </w:r>
      <w:r w:rsidRPr="00003A2D">
        <w:rPr>
          <w:rFonts w:ascii="Times New Roman" w:hAnsi="Times New Roman" w:cs="Times New Roman"/>
          <w:color w:val="000000"/>
          <w:spacing w:val="3"/>
          <w:sz w:val="28"/>
          <w:szCs w:val="28"/>
        </w:rPr>
        <w:t>, фестивал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и</w:t>
      </w:r>
      <w:r w:rsidRPr="00003A2D">
        <w:rPr>
          <w:rFonts w:ascii="Times New Roman" w:hAnsi="Times New Roman" w:cs="Times New Roman"/>
          <w:color w:val="000000"/>
          <w:spacing w:val="3"/>
          <w:sz w:val="28"/>
          <w:szCs w:val="28"/>
        </w:rPr>
        <w:t>, конкурс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ы</w:t>
      </w:r>
      <w:r w:rsidRPr="00003A2D">
        <w:rPr>
          <w:rFonts w:ascii="Times New Roman" w:hAnsi="Times New Roman" w:cs="Times New Roman"/>
          <w:color w:val="000000"/>
          <w:spacing w:val="3"/>
          <w:sz w:val="28"/>
          <w:szCs w:val="28"/>
        </w:rPr>
        <w:t>, концерт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ы</w:t>
      </w:r>
      <w:r w:rsidRPr="00003A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</w:t>
      </w:r>
      <w:r w:rsidRPr="00003A2D">
        <w:rPr>
          <w:rFonts w:ascii="Times New Roman" w:hAnsi="Times New Roman" w:cs="Times New Roman"/>
          <w:color w:val="000000"/>
          <w:spacing w:val="-2"/>
          <w:sz w:val="28"/>
          <w:szCs w:val="28"/>
        </w:rPr>
        <w:t>вечер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</w:t>
      </w:r>
      <w:r w:rsidRPr="00003A2D">
        <w:rPr>
          <w:rFonts w:ascii="Times New Roman" w:hAnsi="Times New Roman" w:cs="Times New Roman"/>
          <w:color w:val="000000"/>
          <w:spacing w:val="-2"/>
          <w:sz w:val="28"/>
          <w:szCs w:val="28"/>
        </w:rPr>
        <w:t>, спектакл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и</w:t>
      </w:r>
      <w:r w:rsidRPr="00003A2D">
        <w:rPr>
          <w:rFonts w:ascii="Times New Roman" w:hAnsi="Times New Roman" w:cs="Times New Roman"/>
          <w:color w:val="000000"/>
          <w:spacing w:val="-2"/>
          <w:sz w:val="28"/>
          <w:szCs w:val="28"/>
        </w:rPr>
        <w:t>, игровы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</w:t>
      </w:r>
      <w:r w:rsidRPr="00003A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развлекательны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</w:t>
      </w:r>
      <w:r w:rsidRPr="00003A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ы</w:t>
      </w:r>
      <w:r w:rsidRPr="00003A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други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</w:t>
      </w:r>
      <w:r w:rsidRPr="00003A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ы</w:t>
      </w:r>
      <w:r w:rsidRPr="00003A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показа </w:t>
      </w:r>
      <w:r w:rsidRPr="00003A2D">
        <w:rPr>
          <w:rFonts w:ascii="Times New Roman" w:hAnsi="Times New Roman" w:cs="Times New Roman"/>
          <w:color w:val="000000"/>
          <w:sz w:val="28"/>
          <w:szCs w:val="28"/>
        </w:rPr>
        <w:t>результатов творческой деятельности клубных формирований;</w:t>
      </w:r>
    </w:p>
    <w:p w:rsidR="00003A2D" w:rsidRDefault="00003A2D" w:rsidP="00CA4CCE">
      <w:pPr>
        <w:widowControl w:val="0"/>
        <w:tabs>
          <w:tab w:val="num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</w:t>
      </w:r>
      <w:r w:rsidRPr="00003A2D">
        <w:rPr>
          <w:rFonts w:ascii="Times New Roman" w:hAnsi="Times New Roman" w:cs="Times New Roman"/>
          <w:color w:val="000000"/>
          <w:spacing w:val="1"/>
          <w:sz w:val="28"/>
          <w:szCs w:val="28"/>
        </w:rPr>
        <w:t>оказ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ывалась</w:t>
      </w:r>
      <w:r w:rsidRPr="00003A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консультативн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ая</w:t>
      </w:r>
      <w:r w:rsidRPr="00003A2D">
        <w:rPr>
          <w:rFonts w:ascii="Times New Roman" w:hAnsi="Times New Roman" w:cs="Times New Roman"/>
          <w:color w:val="000000"/>
          <w:spacing w:val="1"/>
          <w:sz w:val="28"/>
          <w:szCs w:val="28"/>
        </w:rPr>
        <w:t>, методическ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ая</w:t>
      </w:r>
      <w:r w:rsidRPr="00003A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и организационн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ая </w:t>
      </w:r>
      <w:r w:rsidRPr="00003A2D">
        <w:rPr>
          <w:rFonts w:ascii="Times New Roman" w:hAnsi="Times New Roman" w:cs="Times New Roman"/>
          <w:color w:val="000000"/>
          <w:spacing w:val="1"/>
          <w:sz w:val="28"/>
          <w:szCs w:val="28"/>
        </w:rPr>
        <w:t>помощ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ь</w:t>
      </w:r>
      <w:r w:rsidRPr="00003A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 </w:t>
      </w:r>
      <w:r w:rsidRPr="00003A2D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подготовке и проведении культурно-досуговых мероприятий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(например, концерты посвящённые Дню медицинского работника и Дню Учителя, Юнармейский окружной слёт, педагогическая конференция) и др.</w:t>
      </w:r>
    </w:p>
    <w:p w:rsidR="00003A2D" w:rsidRDefault="00003A2D" w:rsidP="00CA4CCE">
      <w:pPr>
        <w:widowControl w:val="0"/>
        <w:tabs>
          <w:tab w:val="num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Все филиалы МБУК «Культурно – досуговый центр» работали в штатном режиме (кроме Пронинского СДК во время ремонтных работ), организовывали и проводили мероприятия различной направленности для всех категорий граждан, обеспечивали постоянную работу культурно – досуговых формирований.</w:t>
      </w:r>
    </w:p>
    <w:p w:rsidR="00003A2D" w:rsidRDefault="00CA4CCE" w:rsidP="00CA4CCE">
      <w:pPr>
        <w:widowControl w:val="0"/>
        <w:tabs>
          <w:tab w:val="num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Творческие коллективы МБУК «Культурно – досуговый центр» приняли участие в 28 конкурсах и фестивалях различных уровней, проходивших в городах: Смоленск, Сафоново, Москва, Ярцево, Рославль, Ульяновск, Десногорск, Рудня, Шумячи, Спас-Деменск, Брянск, Тула и другие, завоевав 70 наград различных степеней.  Например: «Весенняя капель 2025» - Международный цирковой фестиваль г.Ульяновск (6 Дипломов лауреата 1 степени, 4 диплома лауреата 2 степени – образцовый коллектив цирковая студия «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Фламиного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»); «Русское поле» - </w:t>
      </w:r>
      <w:r w:rsidRPr="00CA4CC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XIV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Межрегиональный творческий фестиваль славянского искусства г. Москва (Дипломант фестиваля народный коллектив фольклорный ансамбль «Реченька»); «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Спас-Деменская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завалинка» - межрайонный фестиваль песни и танца в Спас-Деменске (Дипломант фестиваля народный коллектив вокальный ансамбль «Ретро»); «Цирковое ревю» - </w:t>
      </w:r>
      <w:r w:rsidRPr="00CA4CC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Международный конкурс любительских цирковых коллективов в г. Казань (Гран – При конкурса, три Диплома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Лауреата 1 степени, четыре Диплома Лауреата 2 степени, два Диплома Лауреата 3 степени, четыре Диплома 1 степени – образцовый коллектив цирковая студия «Фламинго»); «Две Руси – две сестры» - </w:t>
      </w:r>
      <w:r w:rsidRPr="00CA4CC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XXIII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российско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– белорусский фестиваль народного творчества в п. Хиславичи (Дипломы участника фестиваля народный коллектив фольклорный ансамбль «Реченька», народный коллектив вокальный ансамбль «Надежда») и другие.</w:t>
      </w:r>
    </w:p>
    <w:p w:rsidR="00003A2D" w:rsidRDefault="00003A2D" w:rsidP="00CA4CCE">
      <w:pPr>
        <w:widowControl w:val="0"/>
        <w:tabs>
          <w:tab w:val="num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 МБУК «Культурно – досуговый центр» (РДК, СДК и СК) в течение 9 месяцев 2025 года осуществляли свою деятельность 142 клубных формирования, в кот</w:t>
      </w:r>
      <w:r w:rsidR="00CA4CC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орых занимаются 1582 участника (5 народных коллективов, 2 образцовых, </w:t>
      </w:r>
      <w:r w:rsidR="00CA4CCE" w:rsidRPr="00CA4CCE">
        <w:rPr>
          <w:rFonts w:ascii="Times New Roman" w:hAnsi="Times New Roman" w:cs="Times New Roman"/>
          <w:sz w:val="28"/>
          <w:szCs w:val="24"/>
        </w:rPr>
        <w:t>Хоровые коллективы -1; вокальные ансамбли – 8; студии эстрадного пения – 9; хореография – 5; театральные  - 12; фольклорные – 2; ИЗО – 3; ДПИ – 21; Цирковые – 1; спортивные – 10; клубы – 59; кружки по интересам – 8</w:t>
      </w:r>
      <w:r w:rsidR="00CA4CCE">
        <w:rPr>
          <w:rFonts w:ascii="Times New Roman" w:hAnsi="Times New Roman" w:cs="Times New Roman"/>
          <w:sz w:val="28"/>
          <w:szCs w:val="24"/>
        </w:rPr>
        <w:t xml:space="preserve">) </w:t>
      </w:r>
      <w:r w:rsidR="00CA4CCE" w:rsidRPr="00CA4CC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Из них: детские 46 формирований, с числом участников - 495 человек</w:t>
      </w:r>
      <w:r w:rsidR="00CA4CC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(фольклорные, цирковое, театральные, хореографические, ДПИ, Эстрадного вокала, ИЗО и др.)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; молодёжные 18 формирований с числом участников – 477 человек</w:t>
      </w:r>
      <w:r w:rsidR="00CA4CC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(театральные, хореографические, эстрадного вокала, гражданско-патриотические клубы, спортивные и др.)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</w:t>
      </w:r>
    </w:p>
    <w:p w:rsidR="00003A2D" w:rsidRDefault="00003A2D" w:rsidP="00CA4CCE">
      <w:pPr>
        <w:widowControl w:val="0"/>
        <w:tabs>
          <w:tab w:val="num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 вышеуказанный период учреждениями было проведено 2368 мероприятий различной направленности, которые посетили 147359 человек</w:t>
      </w:r>
      <w:r w:rsidR="00CA4CC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(например:</w:t>
      </w:r>
      <w:r w:rsidR="004A09D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bookmarkStart w:id="0" w:name="_GoBack"/>
      <w:bookmarkEnd w:id="0"/>
      <w:r w:rsidR="00CA4CCE">
        <w:rPr>
          <w:rFonts w:ascii="Times New Roman" w:hAnsi="Times New Roman" w:cs="Times New Roman"/>
          <w:color w:val="000000"/>
          <w:spacing w:val="-1"/>
          <w:sz w:val="28"/>
          <w:szCs w:val="28"/>
        </w:rPr>
        <w:t>цикл новогодних и рождественских мероприятий; цикл мероприятий посвящённых празднику проводов Русской Зимы; цикл патриотических мероприятий, посвящённых 80-летию Победы и Дню освобождения города и района от немецко-фашистских захватчиков; заключительный этап Всероссийского музыкального фестиваля им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="00CA4CC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7B42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   </w:t>
      </w:r>
      <w:r w:rsidR="00CA4CCE">
        <w:rPr>
          <w:rFonts w:ascii="Times New Roman" w:hAnsi="Times New Roman" w:cs="Times New Roman"/>
          <w:color w:val="000000"/>
          <w:spacing w:val="-1"/>
          <w:sz w:val="28"/>
          <w:szCs w:val="28"/>
        </w:rPr>
        <w:t>М.И. Глинки).</w:t>
      </w:r>
      <w:proofErr w:type="gram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Из проведённых мероприятий 369 мероприятий проведено на платной основе, которые посетили 3388 человек. Среди платных мероприятий: концерты, тематические вечера, кино – вечера, танцевальные вечера.</w:t>
      </w:r>
      <w:r w:rsidR="00CA4CC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Например: «Для вас, любимые и единственные» - концерт, посвящённый Международному женскому дню, «</w:t>
      </w:r>
      <w:proofErr w:type="spellStart"/>
      <w:r w:rsidR="00CA4CCE">
        <w:rPr>
          <w:rFonts w:ascii="Times New Roman" w:hAnsi="Times New Roman" w:cs="Times New Roman"/>
          <w:color w:val="000000"/>
          <w:spacing w:val="-1"/>
          <w:sz w:val="28"/>
          <w:szCs w:val="28"/>
        </w:rPr>
        <w:t>Пеппи</w:t>
      </w:r>
      <w:proofErr w:type="spellEnd"/>
      <w:r w:rsidR="00CA4CC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длинный чулок» - цирковой спектакль, посвящённый Дню защиты детей и другие.</w:t>
      </w:r>
    </w:p>
    <w:p w:rsidR="00003A2D" w:rsidRPr="00003A2D" w:rsidRDefault="00003A2D" w:rsidP="00CA4CCE">
      <w:pPr>
        <w:widowControl w:val="0"/>
        <w:tabs>
          <w:tab w:val="num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03A2D" w:rsidRPr="00003A2D" w:rsidSect="00917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352"/>
    <w:multiLevelType w:val="hybridMultilevel"/>
    <w:tmpl w:val="CF322CD8"/>
    <w:lvl w:ilvl="0" w:tplc="83A86D7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744A19F8"/>
    <w:multiLevelType w:val="multilevel"/>
    <w:tmpl w:val="08B0A88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168C"/>
    <w:rsid w:val="00003A2D"/>
    <w:rsid w:val="00056464"/>
    <w:rsid w:val="004A09D9"/>
    <w:rsid w:val="007B421C"/>
    <w:rsid w:val="008F168C"/>
    <w:rsid w:val="009175CE"/>
    <w:rsid w:val="00CA4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МБУК</dc:creator>
  <cp:lastModifiedBy>Отдел_Культуры</cp:lastModifiedBy>
  <cp:revision>5</cp:revision>
  <dcterms:created xsi:type="dcterms:W3CDTF">2025-11-11T14:28:00Z</dcterms:created>
  <dcterms:modified xsi:type="dcterms:W3CDTF">2025-11-17T06:11:00Z</dcterms:modified>
</cp:coreProperties>
</file>